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t xml:space="preserve">При осмотре в обязательном порядке подлежат обследованию </w:t>
      </w:r>
    </w:p>
    <w:p w:rsidR="00FC613B" w:rsidRPr="00B30304" w:rsidRDefault="00FC613B" w:rsidP="00B303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304">
        <w:rPr>
          <w:rFonts w:ascii="Times New Roman" w:hAnsi="Times New Roman" w:cs="Times New Roman"/>
          <w:sz w:val="24"/>
        </w:rPr>
        <w:t>кожные покровы</w:t>
      </w:r>
      <w:r w:rsidRPr="00B30304">
        <w:rPr>
          <w:rFonts w:ascii="Times New Roman" w:hAnsi="Times New Roman" w:cs="Times New Roman"/>
          <w:sz w:val="24"/>
        </w:rPr>
        <w:t xml:space="preserve"> </w:t>
      </w:r>
    </w:p>
    <w:p w:rsidR="00FC613B" w:rsidRPr="00B30304" w:rsidRDefault="00FC613B" w:rsidP="00B303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304">
        <w:rPr>
          <w:rFonts w:ascii="Times New Roman" w:hAnsi="Times New Roman" w:cs="Times New Roman"/>
          <w:sz w:val="24"/>
        </w:rPr>
        <w:t>ротовая полость</w:t>
      </w:r>
      <w:r w:rsidRPr="00B30304">
        <w:rPr>
          <w:rFonts w:ascii="Times New Roman" w:hAnsi="Times New Roman" w:cs="Times New Roman"/>
          <w:sz w:val="24"/>
        </w:rPr>
        <w:t xml:space="preserve"> </w:t>
      </w:r>
    </w:p>
    <w:p w:rsidR="00FC613B" w:rsidRPr="00B30304" w:rsidRDefault="00FC613B" w:rsidP="00B303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304">
        <w:rPr>
          <w:rFonts w:ascii="Times New Roman" w:hAnsi="Times New Roman" w:cs="Times New Roman"/>
          <w:sz w:val="24"/>
        </w:rPr>
        <w:t>пе</w:t>
      </w:r>
      <w:r w:rsidRPr="00B30304">
        <w:rPr>
          <w:rFonts w:ascii="Times New Roman" w:hAnsi="Times New Roman" w:cs="Times New Roman"/>
          <w:sz w:val="24"/>
        </w:rPr>
        <w:t>риферические лимфатические узлы</w:t>
      </w:r>
      <w:r w:rsidRPr="00B30304">
        <w:rPr>
          <w:rFonts w:ascii="Times New Roman" w:hAnsi="Times New Roman" w:cs="Times New Roman"/>
          <w:sz w:val="24"/>
        </w:rPr>
        <w:t xml:space="preserve"> </w:t>
      </w:r>
    </w:p>
    <w:p w:rsidR="00FC613B" w:rsidRPr="00B30304" w:rsidRDefault="00FC613B" w:rsidP="00B303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304">
        <w:rPr>
          <w:rFonts w:ascii="Times New Roman" w:hAnsi="Times New Roman" w:cs="Times New Roman"/>
          <w:sz w:val="24"/>
        </w:rPr>
        <w:t>щитовидная железа</w:t>
      </w:r>
      <w:r w:rsidRPr="00B30304">
        <w:rPr>
          <w:rFonts w:ascii="Times New Roman" w:hAnsi="Times New Roman" w:cs="Times New Roman"/>
          <w:sz w:val="24"/>
        </w:rPr>
        <w:t xml:space="preserve">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t xml:space="preserve">При сборе анамнеза следует обратить внимание на появление слабости, утомляемости, снижение аппетита, наличие болевых ощущений в животе или поясничной области, изменение цвета или появление примесей крови в выделениях.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0304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t xml:space="preserve">При жалобах на осиплость голоса и кашель, которые не очень беспокоят пациента, можно заподозрить рак гортани или легких, а при малейших затруднениях проглатывания твердой пищи – опухоль пищевода или кардиального отдела желудка. </w:t>
      </w:r>
    </w:p>
    <w:p w:rsidR="00B30304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t xml:space="preserve">Следует выяснить, нет ли «ранок» во рту, увеличивающихся родимых пятен или родинок, изъязвлений кожи, выделений из сосков. </w:t>
      </w:r>
    </w:p>
    <w:p w:rsidR="00B30304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t xml:space="preserve">При опросе женщин следует обращать внимание на нарушение менструального цикла, наличие и появление болей и атипичных кровяных выделений в </w:t>
      </w:r>
      <w:proofErr w:type="spellStart"/>
      <w:r w:rsidRPr="00FC613B">
        <w:rPr>
          <w:rFonts w:ascii="Times New Roman" w:hAnsi="Times New Roman" w:cs="Times New Roman"/>
          <w:sz w:val="24"/>
        </w:rPr>
        <w:t>межменструальном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 периоде и в менопаузе. </w:t>
      </w:r>
    </w:p>
    <w:p w:rsidR="00B30304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t xml:space="preserve">У мужчин выясняется, нет ли затруднений при мочеиспускании и его частота в ночное время.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C613B">
        <w:rPr>
          <w:rFonts w:ascii="Times New Roman" w:hAnsi="Times New Roman" w:cs="Times New Roman"/>
          <w:sz w:val="24"/>
        </w:rPr>
        <w:t xml:space="preserve">Отмечается также наличие запоров и чередование запоров с поносами, слизи и кровяных выделений из прямой кишки, увеличение живота, уменьшение количества мочи.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t xml:space="preserve">Осмотр полости рта. Обследование начинают с ротовой полости. С помощью одноразового шпателя осматривают слизистую губ, щек, десен, языка. Для осмотра языка его кончик берут марлевой салфеткой и подтягивают наружу. Цель осмотра – обнаружение лейкоплакий, трещин, изъязвлений слизистой. Лейкоплакии выглядят как белые шероховатые налеты или плотные белые бляшки, возвышающиеся над поверхностью гладкой, розовой слизистой. Чаще они располагаются на слизистой оболочке щек. Трещины и изъязвления встречаются на боковых поверхностях языка, на красной кайме нижней губы ближе к углу рта, а также на тех участках слизистой полости рта, которые постоянно травмируются острыми краями обломанных зубов и плохо подобранными протезами. Легкая ранимость и кровоточивость этих участков подозрительна по наличию предопухолевых заболеваний.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t xml:space="preserve">Осмотр кожных покровов. Последовательно осматривают кожу лица, головы, шеи, туловища и конечностей с целью выявления пигментных бородавчатых и узелковых образований, изъязвлений. Следует обращать внимание на наличие длительно существующих гиперемированных участков кожи с шероховатой поверхностью и наклонностью к изъязвлению, которые располагаются в области тела, подвергающихся воздействию раздражающих факторов (трение краев одежды, воздействие солнечных лучей, химических веществ и т.д.). С течением времени на этих местах могут возникнуть узелковые и бородавчатые образования. Наиболее частой локализацией рака и </w:t>
      </w:r>
      <w:proofErr w:type="spellStart"/>
      <w:r w:rsidRPr="00FC613B">
        <w:rPr>
          <w:rFonts w:ascii="Times New Roman" w:hAnsi="Times New Roman" w:cs="Times New Roman"/>
          <w:sz w:val="24"/>
        </w:rPr>
        <w:t>предрака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 является кожа лица. Большую опасность на наличие злокачественной пигментной опухоли кожи – меланомы, представляют темные и синюшно-багровые пятна и узелковые образования, возвышающиеся над поверхностью кожи, склонные к увеличению и изъязвлению. Такие образования часто встречаются на коже живота, спины, нижних конечностей. Поскольку связь меланомы с родинками, пигментными </w:t>
      </w:r>
      <w:proofErr w:type="spellStart"/>
      <w:r w:rsidRPr="00FC613B">
        <w:rPr>
          <w:rFonts w:ascii="Times New Roman" w:hAnsi="Times New Roman" w:cs="Times New Roman"/>
          <w:sz w:val="24"/>
        </w:rPr>
        <w:t>невусами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 довольно высока (частота развития меланомы из предшествующих </w:t>
      </w:r>
      <w:proofErr w:type="spellStart"/>
      <w:r w:rsidRPr="00FC613B">
        <w:rPr>
          <w:rFonts w:ascii="Times New Roman" w:hAnsi="Times New Roman" w:cs="Times New Roman"/>
          <w:sz w:val="24"/>
        </w:rPr>
        <w:t>невусов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 колеблется от 10 до 100 % случаев) при сборе анамнеза и осмотре медицинские работники концентрируют внимание на следующие начальные симптомы их активизации: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FC613B">
        <w:rPr>
          <w:rFonts w:ascii="Times New Roman" w:hAnsi="Times New Roman" w:cs="Times New Roman"/>
          <w:sz w:val="24"/>
        </w:rPr>
        <w:t xml:space="preserve"> быстрый рост </w:t>
      </w:r>
      <w:proofErr w:type="spellStart"/>
      <w:r w:rsidRPr="00FC613B">
        <w:rPr>
          <w:rFonts w:ascii="Times New Roman" w:hAnsi="Times New Roman" w:cs="Times New Roman"/>
          <w:sz w:val="24"/>
        </w:rPr>
        <w:t>невуса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, размер которого оставался постоянным или увеличивался медленно;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sym w:font="Symbol" w:char="F0B7"/>
      </w:r>
      <w:r w:rsidRPr="00FC613B">
        <w:rPr>
          <w:rFonts w:ascii="Times New Roman" w:hAnsi="Times New Roman" w:cs="Times New Roman"/>
          <w:sz w:val="24"/>
        </w:rPr>
        <w:t xml:space="preserve"> уплотнение </w:t>
      </w:r>
      <w:proofErr w:type="spellStart"/>
      <w:r w:rsidRPr="00FC613B">
        <w:rPr>
          <w:rFonts w:ascii="Times New Roman" w:hAnsi="Times New Roman" w:cs="Times New Roman"/>
          <w:sz w:val="24"/>
        </w:rPr>
        <w:t>невуса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;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sym w:font="Symbol" w:char="F0B7"/>
      </w:r>
      <w:r w:rsidRPr="00FC613B">
        <w:rPr>
          <w:rFonts w:ascii="Times New Roman" w:hAnsi="Times New Roman" w:cs="Times New Roman"/>
          <w:sz w:val="24"/>
        </w:rPr>
        <w:t xml:space="preserve"> ассиметричное увеличение одного из участков </w:t>
      </w:r>
      <w:proofErr w:type="spellStart"/>
      <w:r w:rsidRPr="00FC613B">
        <w:rPr>
          <w:rFonts w:ascii="Times New Roman" w:hAnsi="Times New Roman" w:cs="Times New Roman"/>
          <w:sz w:val="24"/>
        </w:rPr>
        <w:t>невуса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;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sym w:font="Symbol" w:char="F0B7"/>
      </w:r>
      <w:r w:rsidRPr="00FC613B">
        <w:rPr>
          <w:rFonts w:ascii="Times New Roman" w:hAnsi="Times New Roman" w:cs="Times New Roman"/>
          <w:sz w:val="24"/>
        </w:rPr>
        <w:t xml:space="preserve"> изменение пигментации (усиление или уменьшение);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sym w:font="Symbol" w:char="F0B7"/>
      </w:r>
      <w:r w:rsidRPr="00FC613B">
        <w:rPr>
          <w:rFonts w:ascii="Times New Roman" w:hAnsi="Times New Roman" w:cs="Times New Roman"/>
          <w:sz w:val="24"/>
        </w:rPr>
        <w:t xml:space="preserve"> появление красноты в виде венчика вокруг </w:t>
      </w:r>
      <w:proofErr w:type="spellStart"/>
      <w:r w:rsidRPr="00FC613B">
        <w:rPr>
          <w:rFonts w:ascii="Times New Roman" w:hAnsi="Times New Roman" w:cs="Times New Roman"/>
          <w:sz w:val="24"/>
        </w:rPr>
        <w:t>невуса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;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sym w:font="Symbol" w:char="F0B7"/>
      </w:r>
      <w:r w:rsidRPr="00FC613B">
        <w:rPr>
          <w:rFonts w:ascii="Times New Roman" w:hAnsi="Times New Roman" w:cs="Times New Roman"/>
          <w:sz w:val="24"/>
        </w:rPr>
        <w:t xml:space="preserve"> выпадение волос с его поверхности; </w:t>
      </w:r>
    </w:p>
    <w:p w:rsid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sym w:font="Symbol" w:char="F0B7"/>
      </w:r>
      <w:r w:rsidRPr="00FC613B">
        <w:rPr>
          <w:rFonts w:ascii="Times New Roman" w:hAnsi="Times New Roman" w:cs="Times New Roman"/>
          <w:sz w:val="24"/>
        </w:rPr>
        <w:t xml:space="preserve"> появление ощущения наличия </w:t>
      </w:r>
      <w:proofErr w:type="spellStart"/>
      <w:r w:rsidRPr="00FC613B">
        <w:rPr>
          <w:rFonts w:ascii="Times New Roman" w:hAnsi="Times New Roman" w:cs="Times New Roman"/>
          <w:sz w:val="24"/>
        </w:rPr>
        <w:t>невуса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 (возникновение зуда, чувства жжения, напряжения, покалывания); </w:t>
      </w:r>
    </w:p>
    <w:p w:rsidR="0035676B" w:rsidRPr="00FC613B" w:rsidRDefault="00FC613B" w:rsidP="00FC61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13B">
        <w:rPr>
          <w:rFonts w:ascii="Times New Roman" w:hAnsi="Times New Roman" w:cs="Times New Roman"/>
          <w:sz w:val="24"/>
        </w:rPr>
        <w:sym w:font="Symbol" w:char="F0B7"/>
      </w:r>
      <w:r w:rsidRPr="00FC613B">
        <w:rPr>
          <w:rFonts w:ascii="Times New Roman" w:hAnsi="Times New Roman" w:cs="Times New Roman"/>
          <w:sz w:val="24"/>
        </w:rPr>
        <w:t xml:space="preserve"> появление </w:t>
      </w:r>
      <w:proofErr w:type="spellStart"/>
      <w:r w:rsidRPr="00FC613B">
        <w:rPr>
          <w:rFonts w:ascii="Times New Roman" w:hAnsi="Times New Roman" w:cs="Times New Roman"/>
          <w:sz w:val="24"/>
        </w:rPr>
        <w:t>папилломатозных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 выростов, трещин, изъязвления, кровоточивости. Перечисленные признаки представляются весьма важными в плане ранней диагностики меланомы кожи. Начальная картина заболевания в случае роста из </w:t>
      </w:r>
      <w:proofErr w:type="spellStart"/>
      <w:r w:rsidRPr="00FC613B">
        <w:rPr>
          <w:rFonts w:ascii="Times New Roman" w:hAnsi="Times New Roman" w:cs="Times New Roman"/>
          <w:sz w:val="24"/>
        </w:rPr>
        <w:t>невуса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 протекает следующим образом. Родимое пятно после предшествующей травмы или без видимых причин начинает увеличиваться, изменять окраску и превращается в </w:t>
      </w:r>
      <w:proofErr w:type="spellStart"/>
      <w:r w:rsidRPr="00FC613B">
        <w:rPr>
          <w:rFonts w:ascii="Times New Roman" w:hAnsi="Times New Roman" w:cs="Times New Roman"/>
          <w:sz w:val="24"/>
        </w:rPr>
        <w:t>экзофитную</w:t>
      </w:r>
      <w:proofErr w:type="spellEnd"/>
      <w:r w:rsidRPr="00FC613B">
        <w:rPr>
          <w:rFonts w:ascii="Times New Roman" w:hAnsi="Times New Roman" w:cs="Times New Roman"/>
          <w:sz w:val="24"/>
        </w:rPr>
        <w:t xml:space="preserve"> опухоль, которая иногда возникает эксцентрично на одном из участков пигментного образования (рис. 3).</w:t>
      </w:r>
    </w:p>
    <w:sectPr w:rsidR="0035676B" w:rsidRPr="00FC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E6B61"/>
    <w:multiLevelType w:val="hybridMultilevel"/>
    <w:tmpl w:val="77CA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A9"/>
    <w:rsid w:val="003116B4"/>
    <w:rsid w:val="0035676B"/>
    <w:rsid w:val="00A4081D"/>
    <w:rsid w:val="00B04107"/>
    <w:rsid w:val="00B30304"/>
    <w:rsid w:val="00C174A9"/>
    <w:rsid w:val="00DD6600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2019-05-14T06:21:00Z</dcterms:created>
  <dcterms:modified xsi:type="dcterms:W3CDTF">2019-05-14T07:16:00Z</dcterms:modified>
</cp:coreProperties>
</file>